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C1C6D" w14:textId="77777777" w:rsidR="00774B1F" w:rsidRDefault="00774B1F" w:rsidP="00F33AAA">
      <w:pPr>
        <w:jc w:val="center"/>
        <w:rPr>
          <w:rFonts w:ascii="Century Gothic" w:eastAsia="Calibri" w:hAnsi="Century Gothic"/>
          <w:bCs/>
          <w:color w:val="0024DC"/>
          <w:sz w:val="68"/>
          <w:szCs w:val="68"/>
          <w:lang w:val="en-US" w:eastAsia="en-AU"/>
        </w:rPr>
      </w:pPr>
      <w:r>
        <w:rPr>
          <w:rFonts w:ascii="Century Gothic" w:eastAsia="Calibri" w:hAnsi="Century Gothic"/>
          <w:bCs/>
          <w:color w:val="0024DC"/>
          <w:sz w:val="68"/>
          <w:szCs w:val="68"/>
          <w:lang w:val="en-US" w:eastAsia="en-AU"/>
        </w:rPr>
        <w:t xml:space="preserve">Leading </w:t>
      </w:r>
    </w:p>
    <w:p w14:paraId="22B6E29C" w14:textId="36A3FA48" w:rsidR="006D4C74" w:rsidRDefault="005E444E" w:rsidP="00774B1F">
      <w:pPr>
        <w:spacing w:after="240"/>
        <w:jc w:val="center"/>
        <w:rPr>
          <w:rFonts w:ascii="Century Gothic" w:eastAsia="Calibri" w:hAnsi="Century Gothic"/>
          <w:bCs/>
          <w:color w:val="0024DC"/>
          <w:sz w:val="68"/>
          <w:szCs w:val="68"/>
          <w:lang w:val="en-US" w:eastAsia="en-AU"/>
        </w:rPr>
      </w:pPr>
      <w:r>
        <w:rPr>
          <w:rFonts w:ascii="Century Gothic" w:eastAsia="Calibri" w:hAnsi="Century Gothic"/>
          <w:bCs/>
          <w:color w:val="0024DC"/>
          <w:sz w:val="68"/>
          <w:szCs w:val="68"/>
          <w:lang w:val="en-US" w:eastAsia="en-AU"/>
        </w:rPr>
        <w:t>p</w:t>
      </w:r>
      <w:r w:rsidR="00557A43">
        <w:rPr>
          <w:rFonts w:ascii="Century Gothic" w:eastAsia="Calibri" w:hAnsi="Century Gothic"/>
          <w:bCs/>
          <w:color w:val="0024DC"/>
          <w:sz w:val="68"/>
          <w:szCs w:val="68"/>
          <w:lang w:val="en-US" w:eastAsia="en-AU"/>
        </w:rPr>
        <w:t>eople</w:t>
      </w:r>
      <w:r>
        <w:rPr>
          <w:rFonts w:ascii="Century Gothic" w:eastAsia="Calibri" w:hAnsi="Century Gothic"/>
          <w:bCs/>
          <w:color w:val="0024DC"/>
          <w:sz w:val="68"/>
          <w:szCs w:val="68"/>
          <w:lang w:val="en-US" w:eastAsia="en-AU"/>
        </w:rPr>
        <w:t xml:space="preserve"> effectively</w:t>
      </w:r>
    </w:p>
    <w:p w14:paraId="02CD0642" w14:textId="2A2E869E" w:rsidR="00A617B3" w:rsidRPr="00A617B3" w:rsidRDefault="00FE4306" w:rsidP="00774B1F">
      <w:pPr>
        <w:pStyle w:val="NormalWeb"/>
        <w:spacing w:before="0" w:beforeAutospacing="0" w:after="240" w:afterAutospacing="0"/>
        <w:jc w:val="center"/>
        <w:rPr>
          <w:rFonts w:ascii="Century Gothic" w:hAnsi="Century Gothic"/>
          <w:sz w:val="32"/>
          <w:szCs w:val="32"/>
        </w:rPr>
      </w:pPr>
      <w:bookmarkStart w:id="1" w:name="_Toc86319585"/>
      <w:r>
        <w:rPr>
          <w:rFonts w:ascii="Century Gothic" w:hAnsi="Century Gothic"/>
          <w:sz w:val="32"/>
          <w:szCs w:val="32"/>
        </w:rPr>
        <w:t xml:space="preserve">Create high performance  </w:t>
      </w:r>
    </w:p>
    <w:p w14:paraId="649DD2F9" w14:textId="01B538D4" w:rsidR="005E444E" w:rsidRPr="005E444E" w:rsidRDefault="005E444E" w:rsidP="00B42375">
      <w:pPr>
        <w:spacing w:after="120" w:line="276" w:lineRule="auto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B42375">
        <w:rPr>
          <w:rFonts w:ascii="Century Gothic" w:hAnsi="Century Gothic" w:cs="Times New Roman"/>
          <w:sz w:val="22"/>
          <w:szCs w:val="22"/>
          <w:lang w:val="en-US"/>
        </w:rPr>
        <w:t xml:space="preserve">Leading people effectively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>(</w:t>
      </w:r>
      <w:r w:rsidRPr="00B42375">
        <w:rPr>
          <w:rFonts w:ascii="Century Gothic" w:hAnsi="Century Gothic" w:cs="Times New Roman"/>
          <w:sz w:val="22"/>
          <w:szCs w:val="22"/>
          <w:lang w:val="en-US"/>
        </w:rPr>
        <w:t xml:space="preserve">LPE)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is a </w:t>
      </w:r>
      <w:r w:rsidRPr="00B42375">
        <w:rPr>
          <w:rFonts w:ascii="Century Gothic" w:hAnsi="Century Gothic" w:cs="Times New Roman"/>
          <w:sz w:val="22"/>
          <w:szCs w:val="22"/>
          <w:lang w:val="en-US"/>
        </w:rPr>
        <w:t xml:space="preserve">highly interactive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5-day </w:t>
      </w:r>
      <w:r w:rsidRPr="00B42375">
        <w:rPr>
          <w:rFonts w:ascii="Century Gothic" w:hAnsi="Century Gothic" w:cs="Times New Roman"/>
          <w:sz w:val="22"/>
          <w:szCs w:val="22"/>
          <w:lang w:val="en-US"/>
        </w:rPr>
        <w:t xml:space="preserve">program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designed to develop the specific leadership capabilities of </w:t>
      </w:r>
      <w:r w:rsidRPr="00B42375">
        <w:rPr>
          <w:rFonts w:ascii="Century Gothic" w:hAnsi="Century Gothic" w:cs="Times New Roman"/>
          <w:sz w:val="22"/>
          <w:szCs w:val="22"/>
          <w:lang w:val="en-US"/>
        </w:rPr>
        <w:t xml:space="preserve">all attendees, </w:t>
      </w:r>
      <w:bookmarkStart w:id="2" w:name="_GoBack"/>
      <w:bookmarkEnd w:id="2"/>
      <w:r w:rsidRPr="00B42375">
        <w:rPr>
          <w:rFonts w:ascii="Century Gothic" w:hAnsi="Century Gothic" w:cs="Times New Roman"/>
          <w:sz w:val="22"/>
          <w:szCs w:val="22"/>
          <w:lang w:val="en-US"/>
        </w:rPr>
        <w:t>w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>here they will be able to:</w:t>
      </w:r>
    </w:p>
    <w:p w14:paraId="15B38921" w14:textId="355C6DDC" w:rsidR="005E444E" w:rsidRPr="005E444E" w:rsidRDefault="005E444E" w:rsidP="00FA1682">
      <w:pPr>
        <w:numPr>
          <w:ilvl w:val="0"/>
          <w:numId w:val="22"/>
        </w:numPr>
        <w:spacing w:after="60" w:line="276" w:lineRule="auto"/>
        <w:ind w:left="357" w:hanging="357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Confidently engage with and influence </w:t>
      </w:r>
      <w:r w:rsidR="00B42375" w:rsidRPr="00B42375">
        <w:rPr>
          <w:rFonts w:ascii="Century Gothic" w:hAnsi="Century Gothic" w:cs="Times New Roman"/>
          <w:sz w:val="22"/>
          <w:szCs w:val="22"/>
          <w:lang w:val="en-US"/>
        </w:rPr>
        <w:t xml:space="preserve">their people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to willingly perform in ways which are aligned with the </w:t>
      </w:r>
      <w:proofErr w:type="spellStart"/>
      <w:r w:rsidRPr="005E444E">
        <w:rPr>
          <w:rFonts w:ascii="Century Gothic" w:hAnsi="Century Gothic" w:cs="Times New Roman"/>
          <w:sz w:val="22"/>
          <w:szCs w:val="22"/>
          <w:lang w:val="en-US"/>
        </w:rPr>
        <w:t>organisation’s</w:t>
      </w:r>
      <w:proofErr w:type="spellEnd"/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 </w:t>
      </w:r>
      <w:r w:rsidR="00B42375" w:rsidRPr="00B42375">
        <w:rPr>
          <w:rFonts w:ascii="Century Gothic" w:hAnsi="Century Gothic" w:cs="Times New Roman"/>
          <w:sz w:val="22"/>
          <w:szCs w:val="22"/>
          <w:lang w:val="en-US"/>
        </w:rPr>
        <w:t xml:space="preserve">values,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>vision</w:t>
      </w:r>
      <w:r w:rsidR="00B42375" w:rsidRPr="00B42375">
        <w:rPr>
          <w:rFonts w:ascii="Century Gothic" w:hAnsi="Century Gothic" w:cs="Times New Roman"/>
          <w:sz w:val="22"/>
          <w:szCs w:val="22"/>
          <w:lang w:val="en-US"/>
        </w:rPr>
        <w:t xml:space="preserve"> and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mission </w:t>
      </w:r>
    </w:p>
    <w:p w14:paraId="23A07555" w14:textId="46E2EEA6" w:rsidR="005E444E" w:rsidRPr="005E444E" w:rsidRDefault="005E444E" w:rsidP="00FA1682">
      <w:pPr>
        <w:numPr>
          <w:ilvl w:val="0"/>
          <w:numId w:val="22"/>
        </w:numPr>
        <w:spacing w:after="60" w:line="276" w:lineRule="auto"/>
        <w:ind w:left="357" w:hanging="357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Create a performance improvement culture in their </w:t>
      </w:r>
      <w:r w:rsidR="00B42375" w:rsidRPr="00B42375">
        <w:rPr>
          <w:rFonts w:ascii="Century Gothic" w:hAnsi="Century Gothic" w:cs="Times New Roman"/>
          <w:sz w:val="22"/>
          <w:szCs w:val="22"/>
          <w:lang w:val="en-US"/>
        </w:rPr>
        <w:t>workplaces</w:t>
      </w:r>
    </w:p>
    <w:p w14:paraId="5DC1F626" w14:textId="36093427" w:rsidR="005E444E" w:rsidRPr="005E444E" w:rsidRDefault="005E444E" w:rsidP="00FA1682">
      <w:pPr>
        <w:numPr>
          <w:ilvl w:val="0"/>
          <w:numId w:val="22"/>
        </w:numPr>
        <w:spacing w:after="60" w:line="276" w:lineRule="auto"/>
        <w:ind w:left="357" w:hanging="357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Confidently and effectively deal with workplace difficulties including interpersonal, motivation and performance issues whilst maintaining trust and respect</w:t>
      </w:r>
      <w:r w:rsidR="00B42375" w:rsidRPr="00B42375">
        <w:rPr>
          <w:rFonts w:ascii="Century Gothic" w:hAnsi="Century Gothic" w:cs="Times New Roman"/>
          <w:sz w:val="22"/>
          <w:szCs w:val="22"/>
          <w:lang w:val="en-US"/>
        </w:rPr>
        <w:t xml:space="preserve">.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 </w:t>
      </w:r>
    </w:p>
    <w:p w14:paraId="392D5A4A" w14:textId="6C86D851" w:rsidR="00AA489A" w:rsidRPr="00AA489A" w:rsidRDefault="00AA489A" w:rsidP="00DF0397">
      <w:pPr>
        <w:spacing w:before="200" w:afterLines="40" w:after="96" w:line="320" w:lineRule="exact"/>
        <w:ind w:right="-6"/>
        <w:jc w:val="left"/>
        <w:rPr>
          <w:rFonts w:ascii="Century Gothic" w:hAnsi="Century Gothic" w:cs="Times New Roman"/>
          <w:color w:val="0024DC"/>
          <w:kern w:val="22"/>
          <w:sz w:val="28"/>
          <w:szCs w:val="28"/>
        </w:rPr>
      </w:pPr>
      <w:r w:rsidRPr="00AA489A">
        <w:rPr>
          <w:rFonts w:ascii="Century Gothic" w:hAnsi="Century Gothic" w:cs="Times New Roman"/>
          <w:color w:val="0024DC"/>
          <w:kern w:val="22"/>
          <w:sz w:val="28"/>
          <w:szCs w:val="28"/>
        </w:rPr>
        <w:t>Recommended for</w:t>
      </w:r>
    </w:p>
    <w:bookmarkEnd w:id="1"/>
    <w:p w14:paraId="7E37EFE6" w14:textId="272A44BB" w:rsidR="00A617B3" w:rsidRPr="00A617B3" w:rsidRDefault="00222499" w:rsidP="00FE4306">
      <w:pPr>
        <w:autoSpaceDE w:val="0"/>
        <w:autoSpaceDN w:val="0"/>
        <w:spacing w:before="120" w:after="120" w:line="276" w:lineRule="auto"/>
        <w:jc w:val="left"/>
        <w:outlineLvl w:val="3"/>
        <w:rPr>
          <w:rFonts w:ascii="Century Gothic" w:hAnsi="Century Gothic"/>
          <w:color w:val="0024D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New leaders, </w:t>
      </w:r>
      <w:r w:rsidR="00FE4306">
        <w:rPr>
          <w:rFonts w:ascii="Century Gothic" w:hAnsi="Century Gothic"/>
          <w:sz w:val="22"/>
          <w:szCs w:val="22"/>
        </w:rPr>
        <w:t xml:space="preserve">supervisors, </w:t>
      </w:r>
      <w:r w:rsidR="00A617B3" w:rsidRPr="00A617B3">
        <w:rPr>
          <w:rFonts w:ascii="Century Gothic" w:hAnsi="Century Gothic"/>
          <w:sz w:val="22"/>
          <w:szCs w:val="22"/>
        </w:rPr>
        <w:t xml:space="preserve">project managers, </w:t>
      </w:r>
      <w:r w:rsidR="005E444E">
        <w:rPr>
          <w:rFonts w:ascii="Century Gothic" w:hAnsi="Century Gothic"/>
          <w:sz w:val="22"/>
          <w:szCs w:val="22"/>
        </w:rPr>
        <w:t xml:space="preserve">and </w:t>
      </w:r>
      <w:r w:rsidR="00A617B3" w:rsidRPr="00A617B3">
        <w:rPr>
          <w:rFonts w:ascii="Century Gothic" w:hAnsi="Century Gothic"/>
          <w:sz w:val="22"/>
          <w:szCs w:val="22"/>
        </w:rPr>
        <w:t xml:space="preserve">anyone who </w:t>
      </w:r>
      <w:r w:rsidR="00FE4306">
        <w:rPr>
          <w:rFonts w:ascii="Century Gothic" w:hAnsi="Century Gothic"/>
          <w:sz w:val="22"/>
          <w:szCs w:val="22"/>
        </w:rPr>
        <w:t xml:space="preserve">needs to </w:t>
      </w:r>
      <w:r w:rsidR="005E444E">
        <w:rPr>
          <w:rFonts w:ascii="Century Gothic" w:hAnsi="Century Gothic"/>
          <w:sz w:val="22"/>
          <w:szCs w:val="22"/>
        </w:rPr>
        <w:t xml:space="preserve">advance their leadership development quickly and effectively. </w:t>
      </w:r>
      <w:r w:rsidR="00FE4306">
        <w:rPr>
          <w:rFonts w:ascii="Century Gothic" w:hAnsi="Century Gothic"/>
          <w:sz w:val="22"/>
          <w:szCs w:val="22"/>
        </w:rPr>
        <w:t xml:space="preserve"> </w:t>
      </w:r>
      <w:r w:rsidR="00C00E73">
        <w:rPr>
          <w:rFonts w:ascii="Century Gothic" w:hAnsi="Century Gothic"/>
          <w:sz w:val="22"/>
          <w:szCs w:val="22"/>
        </w:rPr>
        <w:t xml:space="preserve"> </w:t>
      </w:r>
      <w:r w:rsidR="00A617B3" w:rsidRPr="00A617B3">
        <w:rPr>
          <w:rFonts w:ascii="Century Gothic" w:hAnsi="Century Gothic"/>
          <w:color w:val="0024DC"/>
          <w:sz w:val="22"/>
          <w:szCs w:val="22"/>
        </w:rPr>
        <w:t xml:space="preserve"> </w:t>
      </w:r>
    </w:p>
    <w:p w14:paraId="404DD8F6" w14:textId="000FEE5C" w:rsidR="00147189" w:rsidRPr="001039F2" w:rsidRDefault="00147189" w:rsidP="00AA489A">
      <w:pPr>
        <w:autoSpaceDE w:val="0"/>
        <w:autoSpaceDN w:val="0"/>
        <w:spacing w:before="240" w:after="120" w:line="40" w:lineRule="atLeast"/>
        <w:jc w:val="left"/>
        <w:outlineLvl w:val="3"/>
        <w:rPr>
          <w:rFonts w:ascii="Century Gothic" w:hAnsi="Century Gothic"/>
          <w:color w:val="0024DC"/>
          <w:sz w:val="28"/>
          <w:szCs w:val="28"/>
        </w:rPr>
      </w:pPr>
      <w:r w:rsidRPr="001039F2">
        <w:rPr>
          <w:rFonts w:ascii="Century Gothic" w:hAnsi="Century Gothic"/>
          <w:color w:val="0024DC"/>
          <w:sz w:val="28"/>
          <w:szCs w:val="28"/>
        </w:rPr>
        <w:t xml:space="preserve">Purpose of the </w:t>
      </w:r>
      <w:r w:rsidR="00DF0397" w:rsidRPr="001039F2">
        <w:rPr>
          <w:rFonts w:ascii="Century Gothic" w:hAnsi="Century Gothic"/>
          <w:color w:val="0024DC"/>
          <w:sz w:val="28"/>
          <w:szCs w:val="28"/>
        </w:rPr>
        <w:t>program</w:t>
      </w:r>
    </w:p>
    <w:p w14:paraId="38C64FE7" w14:textId="45E42D8C" w:rsidR="005E444E" w:rsidRPr="005E444E" w:rsidRDefault="00B42375" w:rsidP="00B42375">
      <w:pPr>
        <w:spacing w:after="120" w:line="276" w:lineRule="auto"/>
        <w:ind w:left="23" w:hanging="23"/>
        <w:rPr>
          <w:rFonts w:ascii="Century Gothic" w:eastAsia="Calibri" w:hAnsi="Century Gothic"/>
          <w:sz w:val="22"/>
          <w:szCs w:val="22"/>
        </w:rPr>
      </w:pPr>
      <w:r w:rsidRPr="00B42375">
        <w:rPr>
          <w:rFonts w:ascii="Century Gothic" w:hAnsi="Century Gothic" w:cs="Times New Roman"/>
          <w:kern w:val="22"/>
          <w:sz w:val="22"/>
          <w:szCs w:val="22"/>
        </w:rPr>
        <w:t>This 5-day program</w:t>
      </w:r>
      <w:r w:rsidRPr="00B42375">
        <w:rPr>
          <w:rFonts w:ascii="Century Gothic" w:eastAsia="Calibri" w:hAnsi="Century Gothic"/>
          <w:sz w:val="22"/>
          <w:szCs w:val="22"/>
        </w:rPr>
        <w:t xml:space="preserve"> </w:t>
      </w:r>
      <w:r w:rsidR="005E444E" w:rsidRPr="005E444E">
        <w:rPr>
          <w:rFonts w:ascii="Century Gothic" w:eastAsia="Calibri" w:hAnsi="Century Gothic"/>
          <w:sz w:val="22"/>
          <w:szCs w:val="22"/>
        </w:rPr>
        <w:t>will make a deep impact with observable and measurable behavioural change, with improved leadership, attitude, capability, workplace outcomes and results.</w:t>
      </w:r>
    </w:p>
    <w:p w14:paraId="43F4A868" w14:textId="77777777" w:rsidR="00147189" w:rsidRPr="001039F2" w:rsidRDefault="00147189" w:rsidP="001039F2">
      <w:pPr>
        <w:autoSpaceDE w:val="0"/>
        <w:autoSpaceDN w:val="0"/>
        <w:spacing w:before="240" w:after="120" w:line="40" w:lineRule="atLeast"/>
        <w:jc w:val="left"/>
        <w:rPr>
          <w:rFonts w:ascii="Century Gothic" w:hAnsi="Century Gothic"/>
          <w:color w:val="0024DC"/>
          <w:sz w:val="28"/>
          <w:szCs w:val="28"/>
        </w:rPr>
      </w:pPr>
      <w:r w:rsidRPr="001039F2">
        <w:rPr>
          <w:rFonts w:ascii="Century Gothic" w:hAnsi="Century Gothic"/>
          <w:color w:val="0024DC"/>
          <w:sz w:val="28"/>
          <w:szCs w:val="28"/>
        </w:rPr>
        <w:t>Program content</w:t>
      </w:r>
    </w:p>
    <w:p w14:paraId="2EDB1427" w14:textId="77777777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1: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Emotional intelligence as a leader</w:t>
      </w:r>
    </w:p>
    <w:p w14:paraId="25A0DC29" w14:textId="77777777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2: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 xml:space="preserve">Identifying and working with different </w:t>
      </w:r>
      <w:proofErr w:type="spellStart"/>
      <w:r w:rsidRPr="005E444E">
        <w:rPr>
          <w:rFonts w:ascii="Century Gothic" w:hAnsi="Century Gothic" w:cs="Times New Roman"/>
          <w:sz w:val="22"/>
          <w:szCs w:val="22"/>
          <w:lang w:val="en-US"/>
        </w:rPr>
        <w:t>behavioural</w:t>
      </w:r>
      <w:proofErr w:type="spellEnd"/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 styles</w:t>
      </w:r>
    </w:p>
    <w:p w14:paraId="272AC905" w14:textId="77777777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3: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Leadership presence and behavior</w:t>
      </w:r>
    </w:p>
    <w:p w14:paraId="2F6E7A2B" w14:textId="77777777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4: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Leadership communication and engagement</w:t>
      </w:r>
    </w:p>
    <w:p w14:paraId="3C5183AF" w14:textId="13378E5C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5: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Coaching as a</w:t>
      </w:r>
      <w:r>
        <w:rPr>
          <w:rFonts w:ascii="Century Gothic" w:hAnsi="Century Gothic" w:cs="Times New Roman"/>
          <w:sz w:val="22"/>
          <w:szCs w:val="22"/>
          <w:lang w:val="en-US"/>
        </w:rPr>
        <w:t xml:space="preserve"> leader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 xml:space="preserve"> </w:t>
      </w:r>
    </w:p>
    <w:p w14:paraId="1E35B608" w14:textId="77777777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6: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Dealing effectively with unacceptable behavior and performance</w:t>
      </w:r>
    </w:p>
    <w:p w14:paraId="0D950223" w14:textId="1859933E" w:rsidR="005E444E" w:rsidRPr="005E444E" w:rsidRDefault="005E444E" w:rsidP="005E444E">
      <w:pPr>
        <w:spacing w:after="60" w:line="340" w:lineRule="exact"/>
        <w:ind w:left="1440" w:hanging="1440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7: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Conducting difficult conversations</w:t>
      </w:r>
      <w:r>
        <w:rPr>
          <w:rFonts w:ascii="Century Gothic" w:hAnsi="Century Gothic" w:cs="Times New Roman"/>
          <w:sz w:val="22"/>
          <w:szCs w:val="22"/>
          <w:lang w:val="en-US"/>
        </w:rPr>
        <w:t xml:space="preserve"> and 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>managing conflict</w:t>
      </w:r>
    </w:p>
    <w:p w14:paraId="287FB928" w14:textId="77777777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8: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Building and maintaining an effective team</w:t>
      </w:r>
    </w:p>
    <w:p w14:paraId="46EEEF19" w14:textId="77777777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9: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Leading your team through change</w:t>
      </w:r>
    </w:p>
    <w:p w14:paraId="522713A3" w14:textId="26E39145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1</w:t>
      </w:r>
      <w:r>
        <w:rPr>
          <w:rFonts w:ascii="Century Gothic" w:hAnsi="Century Gothic" w:cs="Times New Roman"/>
          <w:sz w:val="22"/>
          <w:szCs w:val="22"/>
          <w:lang w:val="en-US"/>
        </w:rPr>
        <w:t>0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>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Decision-making, problem-solving and delegation</w:t>
      </w:r>
    </w:p>
    <w:p w14:paraId="4029248A" w14:textId="1D30E20F" w:rsidR="005E444E" w:rsidRPr="005E444E" w:rsidRDefault="005E444E" w:rsidP="005E444E">
      <w:pPr>
        <w:spacing w:after="60" w:line="340" w:lineRule="exact"/>
        <w:jc w:val="left"/>
        <w:rPr>
          <w:rFonts w:ascii="Century Gothic" w:hAnsi="Century Gothic" w:cs="Times New Roman"/>
          <w:sz w:val="22"/>
          <w:szCs w:val="22"/>
          <w:lang w:val="en-US"/>
        </w:rPr>
      </w:pPr>
      <w:r w:rsidRPr="005E444E">
        <w:rPr>
          <w:rFonts w:ascii="Century Gothic" w:hAnsi="Century Gothic" w:cs="Times New Roman"/>
          <w:sz w:val="22"/>
          <w:szCs w:val="22"/>
          <w:lang w:val="en-US"/>
        </w:rPr>
        <w:t>Module 1</w:t>
      </w:r>
      <w:r>
        <w:rPr>
          <w:rFonts w:ascii="Century Gothic" w:hAnsi="Century Gothic" w:cs="Times New Roman"/>
          <w:sz w:val="22"/>
          <w:szCs w:val="22"/>
          <w:lang w:val="en-US"/>
        </w:rPr>
        <w:t>1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>:</w:t>
      </w:r>
      <w:r w:rsidRPr="005E444E">
        <w:rPr>
          <w:rFonts w:ascii="Century Gothic" w:hAnsi="Century Gothic" w:cs="Times New Roman"/>
          <w:sz w:val="22"/>
          <w:szCs w:val="22"/>
          <w:lang w:val="en-US"/>
        </w:rPr>
        <w:tab/>
        <w:t>Managing my own professional development plan</w:t>
      </w:r>
    </w:p>
    <w:p w14:paraId="056B9130" w14:textId="77777777" w:rsidR="005E444E" w:rsidRPr="005E444E" w:rsidRDefault="005E444E" w:rsidP="005E444E">
      <w:pPr>
        <w:jc w:val="center"/>
        <w:rPr>
          <w:bCs/>
          <w:lang w:val="en-US"/>
        </w:rPr>
      </w:pPr>
    </w:p>
    <w:p w14:paraId="00B82EAA" w14:textId="3B0D5006" w:rsidR="001039F2" w:rsidRPr="001039F2" w:rsidRDefault="001039F2" w:rsidP="001039F2">
      <w:pPr>
        <w:autoSpaceDE w:val="0"/>
        <w:autoSpaceDN w:val="0"/>
        <w:spacing w:after="60" w:line="20" w:lineRule="atLeast"/>
        <w:jc w:val="left"/>
        <w:rPr>
          <w:rFonts w:ascii="Century Gothic" w:hAnsi="Century Gothic"/>
          <w:color w:val="0024DC"/>
          <w:sz w:val="28"/>
          <w:szCs w:val="28"/>
        </w:rPr>
      </w:pPr>
      <w:r w:rsidRPr="001039F2">
        <w:rPr>
          <w:rFonts w:ascii="Century Gothic" w:hAnsi="Century Gothic"/>
          <w:color w:val="0024DC"/>
          <w:sz w:val="28"/>
          <w:szCs w:val="28"/>
        </w:rPr>
        <w:t>Learning outcomes</w:t>
      </w:r>
    </w:p>
    <w:p w14:paraId="2EA5AEF3" w14:textId="77777777" w:rsidR="00FE4306" w:rsidRDefault="001039F2" w:rsidP="00FE4306">
      <w:pPr>
        <w:autoSpaceDE w:val="0"/>
        <w:autoSpaceDN w:val="0"/>
        <w:spacing w:before="120" w:after="120" w:line="20" w:lineRule="atLeast"/>
        <w:rPr>
          <w:rFonts w:ascii="Century Gothic" w:hAnsi="Century Gothic"/>
          <w:sz w:val="22"/>
          <w:szCs w:val="22"/>
        </w:rPr>
      </w:pPr>
      <w:r w:rsidRPr="001039F2">
        <w:rPr>
          <w:rFonts w:ascii="Century Gothic" w:hAnsi="Century Gothic"/>
          <w:sz w:val="22"/>
          <w:szCs w:val="22"/>
        </w:rPr>
        <w:t xml:space="preserve">By the end of this </w:t>
      </w:r>
      <w:r w:rsidR="00FE4306">
        <w:rPr>
          <w:rFonts w:ascii="Century Gothic" w:hAnsi="Century Gothic"/>
          <w:sz w:val="22"/>
          <w:szCs w:val="22"/>
        </w:rPr>
        <w:t xml:space="preserve">program </w:t>
      </w:r>
      <w:r w:rsidRPr="001039F2">
        <w:rPr>
          <w:rFonts w:ascii="Century Gothic" w:hAnsi="Century Gothic"/>
          <w:sz w:val="22"/>
          <w:szCs w:val="22"/>
        </w:rPr>
        <w:t xml:space="preserve">participants will </w:t>
      </w:r>
      <w:r w:rsidR="00FE4306">
        <w:rPr>
          <w:rFonts w:ascii="Century Gothic" w:hAnsi="Century Gothic"/>
          <w:sz w:val="22"/>
          <w:szCs w:val="22"/>
        </w:rPr>
        <w:t xml:space="preserve">be able to: </w:t>
      </w:r>
    </w:p>
    <w:p w14:paraId="4CEFAF37" w14:textId="26AFD93C" w:rsidR="00B42375" w:rsidRDefault="00B42375" w:rsidP="00FE4306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>
        <w:rPr>
          <w:rFonts w:ascii="Century Gothic" w:hAnsi="Century Gothic" w:cs="Times New Roman"/>
          <w:kern w:val="22"/>
          <w:sz w:val="22"/>
        </w:rPr>
        <w:t>Manage their emotions and behaviours more effectively as a leader</w:t>
      </w:r>
    </w:p>
    <w:p w14:paraId="432D9376" w14:textId="1E11920A" w:rsidR="00B42375" w:rsidRDefault="00B42375" w:rsidP="00FE4306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>
        <w:rPr>
          <w:rFonts w:ascii="Century Gothic" w:hAnsi="Century Gothic" w:cs="Times New Roman"/>
          <w:kern w:val="22"/>
          <w:sz w:val="22"/>
        </w:rPr>
        <w:t xml:space="preserve">Identify the behavioural styles of others and interact with them far more effectively </w:t>
      </w:r>
    </w:p>
    <w:p w14:paraId="51839145" w14:textId="77777777" w:rsidR="00B42375" w:rsidRDefault="00B42375" w:rsidP="002C769D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 w:rsidRPr="00B42375">
        <w:rPr>
          <w:rFonts w:ascii="Century Gothic" w:hAnsi="Century Gothic" w:cs="Times New Roman"/>
          <w:kern w:val="22"/>
          <w:sz w:val="22"/>
        </w:rPr>
        <w:t>Adopt the behaviours of an effective leader</w:t>
      </w:r>
    </w:p>
    <w:p w14:paraId="6837A99F" w14:textId="77777777" w:rsidR="00B42375" w:rsidRDefault="00B42375" w:rsidP="002C769D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>
        <w:rPr>
          <w:rFonts w:ascii="Century Gothic" w:hAnsi="Century Gothic" w:cs="Times New Roman"/>
          <w:kern w:val="22"/>
          <w:sz w:val="22"/>
        </w:rPr>
        <w:t>Develop their leadership presence and communicate as a leader</w:t>
      </w:r>
    </w:p>
    <w:p w14:paraId="7A1DCD86" w14:textId="613587B2" w:rsidR="00B42375" w:rsidRDefault="00B42375" w:rsidP="002C769D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>
        <w:rPr>
          <w:rFonts w:ascii="Century Gothic" w:hAnsi="Century Gothic" w:cs="Times New Roman"/>
          <w:kern w:val="22"/>
          <w:sz w:val="22"/>
        </w:rPr>
        <w:t xml:space="preserve">Coach and develop their teams </w:t>
      </w:r>
    </w:p>
    <w:p w14:paraId="5DA3A01D" w14:textId="554B5D78" w:rsidR="00B42375" w:rsidRDefault="00B42375" w:rsidP="002C769D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>
        <w:rPr>
          <w:rFonts w:ascii="Century Gothic" w:hAnsi="Century Gothic" w:cs="Times New Roman"/>
          <w:kern w:val="22"/>
          <w:sz w:val="22"/>
        </w:rPr>
        <w:t>Easily deal with conflict and confidently intervene in unacceptable behaviour and performance</w:t>
      </w:r>
    </w:p>
    <w:p w14:paraId="1F09296D" w14:textId="77777777" w:rsidR="00B42375" w:rsidRDefault="00B42375" w:rsidP="00FE4306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>
        <w:rPr>
          <w:rFonts w:ascii="Century Gothic" w:hAnsi="Century Gothic" w:cs="Times New Roman"/>
          <w:kern w:val="22"/>
          <w:sz w:val="22"/>
        </w:rPr>
        <w:t xml:space="preserve">Lead their teams through change </w:t>
      </w:r>
    </w:p>
    <w:p w14:paraId="1B82FED5" w14:textId="77777777" w:rsidR="00B42375" w:rsidRDefault="00B42375" w:rsidP="00FE4306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>
        <w:rPr>
          <w:rFonts w:ascii="Century Gothic" w:hAnsi="Century Gothic" w:cs="Times New Roman"/>
          <w:kern w:val="22"/>
          <w:sz w:val="22"/>
        </w:rPr>
        <w:t>Make better decisions and delegate effectively</w:t>
      </w:r>
    </w:p>
    <w:p w14:paraId="255992E2" w14:textId="77777777" w:rsidR="00B42375" w:rsidRDefault="00B42375" w:rsidP="00FE4306">
      <w:pPr>
        <w:numPr>
          <w:ilvl w:val="0"/>
          <w:numId w:val="21"/>
        </w:numPr>
        <w:autoSpaceDE w:val="0"/>
        <w:autoSpaceDN w:val="0"/>
        <w:spacing w:before="20" w:after="20" w:line="276" w:lineRule="auto"/>
        <w:ind w:left="567" w:hanging="567"/>
        <w:jc w:val="left"/>
        <w:rPr>
          <w:rFonts w:ascii="Century Gothic" w:hAnsi="Century Gothic" w:cs="Times New Roman"/>
          <w:kern w:val="22"/>
          <w:sz w:val="22"/>
        </w:rPr>
      </w:pPr>
      <w:r>
        <w:rPr>
          <w:rFonts w:ascii="Century Gothic" w:hAnsi="Century Gothic" w:cs="Times New Roman"/>
          <w:kern w:val="22"/>
          <w:sz w:val="22"/>
        </w:rPr>
        <w:t xml:space="preserve">Manage their own professional development </w:t>
      </w:r>
    </w:p>
    <w:p w14:paraId="554D2418" w14:textId="02852161" w:rsidR="00147189" w:rsidRPr="001039F2" w:rsidRDefault="00DD1E93" w:rsidP="00FE4306">
      <w:pPr>
        <w:spacing w:before="240" w:after="120" w:line="280" w:lineRule="exact"/>
        <w:ind w:left="567" w:hanging="567"/>
        <w:rPr>
          <w:rFonts w:ascii="Century Gothic" w:hAnsi="Century Gothic"/>
          <w:color w:val="0024DC"/>
          <w:sz w:val="28"/>
          <w:szCs w:val="28"/>
        </w:rPr>
      </w:pPr>
      <w:r w:rsidRPr="001039F2">
        <w:rPr>
          <w:rFonts w:ascii="Century Gothic" w:hAnsi="Century Gothic"/>
          <w:color w:val="0024DC"/>
          <w:sz w:val="28"/>
          <w:szCs w:val="28"/>
        </w:rPr>
        <w:t>Master the skill</w:t>
      </w:r>
      <w:r w:rsidR="006A506E" w:rsidRPr="001039F2">
        <w:rPr>
          <w:rFonts w:ascii="Century Gothic" w:hAnsi="Century Gothic"/>
          <w:color w:val="0024DC"/>
          <w:sz w:val="28"/>
          <w:szCs w:val="28"/>
        </w:rPr>
        <w:t>s</w:t>
      </w:r>
    </w:p>
    <w:p w14:paraId="0DA8DDDD" w14:textId="42AAC78C" w:rsidR="00FA1682" w:rsidRPr="005E444E" w:rsidRDefault="006A506E" w:rsidP="00FA1682">
      <w:pPr>
        <w:spacing w:after="120" w:line="276" w:lineRule="auto"/>
        <w:rPr>
          <w:rFonts w:ascii="Century Gothic" w:hAnsi="Century Gothic" w:cs="Times New Roman"/>
          <w:sz w:val="22"/>
          <w:szCs w:val="22"/>
          <w:lang w:val="en-US"/>
        </w:rPr>
      </w:pPr>
      <w:r w:rsidRPr="00FE4306">
        <w:rPr>
          <w:rFonts w:ascii="Century Gothic" w:eastAsia="Calibri" w:hAnsi="Century Gothic"/>
          <w:bCs/>
          <w:sz w:val="22"/>
          <w:szCs w:val="22"/>
        </w:rPr>
        <w:t xml:space="preserve">This </w:t>
      </w:r>
      <w:bookmarkStart w:id="3" w:name="_Toc426027293"/>
      <w:r w:rsidR="00FA1682" w:rsidRPr="005E444E">
        <w:rPr>
          <w:rFonts w:ascii="Century Gothic" w:hAnsi="Century Gothic" w:cs="Times New Roman"/>
          <w:sz w:val="22"/>
          <w:szCs w:val="22"/>
          <w:lang w:val="en-US"/>
        </w:rPr>
        <w:t xml:space="preserve">program </w:t>
      </w:r>
      <w:r w:rsidR="00FA1682" w:rsidRPr="00B42375">
        <w:rPr>
          <w:rFonts w:ascii="Century Gothic" w:hAnsi="Century Gothic" w:cs="Times New Roman"/>
          <w:sz w:val="22"/>
          <w:szCs w:val="22"/>
          <w:lang w:val="en-US"/>
        </w:rPr>
        <w:t xml:space="preserve">is </w:t>
      </w:r>
      <w:r w:rsidR="00FA1682" w:rsidRPr="005E444E">
        <w:rPr>
          <w:rFonts w:ascii="Century Gothic" w:hAnsi="Century Gothic" w:cs="Times New Roman"/>
          <w:sz w:val="22"/>
          <w:szCs w:val="22"/>
          <w:lang w:val="en-US"/>
        </w:rPr>
        <w:t xml:space="preserve">practical, active, interactive and relevant to </w:t>
      </w:r>
      <w:r w:rsidR="00FA1682" w:rsidRPr="00B42375">
        <w:rPr>
          <w:rFonts w:ascii="Century Gothic" w:hAnsi="Century Gothic" w:cs="Times New Roman"/>
          <w:sz w:val="22"/>
          <w:szCs w:val="22"/>
          <w:lang w:val="en-US"/>
        </w:rPr>
        <w:t xml:space="preserve">the emerging leader’s </w:t>
      </w:r>
      <w:r w:rsidR="00FA1682" w:rsidRPr="005E444E">
        <w:rPr>
          <w:rFonts w:ascii="Century Gothic" w:hAnsi="Century Gothic" w:cs="Times New Roman"/>
          <w:sz w:val="22"/>
          <w:szCs w:val="22"/>
          <w:lang w:val="en-US"/>
        </w:rPr>
        <w:t>role and working life</w:t>
      </w:r>
      <w:r w:rsidR="00FA1682" w:rsidRPr="00B42375">
        <w:rPr>
          <w:rFonts w:ascii="Century Gothic" w:hAnsi="Century Gothic" w:cs="Times New Roman"/>
          <w:sz w:val="22"/>
          <w:szCs w:val="22"/>
          <w:lang w:val="en-US"/>
        </w:rPr>
        <w:t xml:space="preserve">. </w:t>
      </w:r>
      <w:r w:rsidR="00FA1682" w:rsidRPr="005E444E">
        <w:rPr>
          <w:rFonts w:ascii="Century Gothic" w:hAnsi="Century Gothic" w:cs="Times New Roman"/>
          <w:sz w:val="22"/>
          <w:szCs w:val="22"/>
          <w:lang w:val="en-US"/>
        </w:rPr>
        <w:t xml:space="preserve">Scenarios </w:t>
      </w:r>
      <w:r w:rsidR="00FA1682" w:rsidRPr="00B42375">
        <w:rPr>
          <w:rFonts w:ascii="Century Gothic" w:hAnsi="Century Gothic" w:cs="Times New Roman"/>
          <w:sz w:val="22"/>
          <w:szCs w:val="22"/>
          <w:lang w:val="en-US"/>
        </w:rPr>
        <w:t xml:space="preserve">and activities are </w:t>
      </w:r>
      <w:r w:rsidR="00FA1682" w:rsidRPr="005E444E">
        <w:rPr>
          <w:rFonts w:ascii="Century Gothic" w:hAnsi="Century Gothic" w:cs="Times New Roman"/>
          <w:sz w:val="22"/>
          <w:szCs w:val="22"/>
          <w:lang w:val="en-US"/>
        </w:rPr>
        <w:t xml:space="preserve">drawn </w:t>
      </w:r>
      <w:r w:rsidR="00FA1682" w:rsidRPr="00B42375">
        <w:rPr>
          <w:rFonts w:ascii="Century Gothic" w:hAnsi="Century Gothic" w:cs="Times New Roman"/>
          <w:sz w:val="22"/>
          <w:szCs w:val="22"/>
          <w:lang w:val="en-US"/>
        </w:rPr>
        <w:t>real life situations</w:t>
      </w:r>
      <w:r w:rsidR="00FA1682" w:rsidRPr="005E444E">
        <w:rPr>
          <w:rFonts w:ascii="Century Gothic" w:hAnsi="Century Gothic" w:cs="Times New Roman"/>
          <w:sz w:val="22"/>
          <w:szCs w:val="22"/>
          <w:lang w:val="en-US"/>
        </w:rPr>
        <w:t xml:space="preserve">. </w:t>
      </w:r>
    </w:p>
    <w:p w14:paraId="2AC31334" w14:textId="0EAC93A5" w:rsidR="00FE4306" w:rsidRPr="0037748E" w:rsidRDefault="00FE4306" w:rsidP="00FE4306">
      <w:pPr>
        <w:spacing w:after="120" w:line="276" w:lineRule="auto"/>
        <w:rPr>
          <w:rFonts w:ascii="Century Gothic" w:eastAsiaTheme="minorHAnsi" w:hAnsi="Century Gothic"/>
          <w:bCs/>
          <w:sz w:val="22"/>
          <w:szCs w:val="22"/>
        </w:rPr>
      </w:pPr>
    </w:p>
    <w:p w14:paraId="38B6A64E" w14:textId="77777777" w:rsidR="002615D4" w:rsidRDefault="002615D4" w:rsidP="006A506E">
      <w:pPr>
        <w:spacing w:before="60" w:line="40" w:lineRule="atLeast"/>
        <w:rPr>
          <w:rFonts w:ascii="Century Gothic" w:eastAsia="Calibri" w:hAnsi="Century Gothic"/>
          <w:bCs/>
          <w:sz w:val="22"/>
          <w:szCs w:val="22"/>
        </w:rPr>
      </w:pPr>
    </w:p>
    <w:p w14:paraId="2A17EF4E" w14:textId="766B2675" w:rsidR="006A506E" w:rsidRDefault="00DD1E93" w:rsidP="006A506E">
      <w:pPr>
        <w:spacing w:before="60" w:line="40" w:lineRule="atLeast"/>
        <w:jc w:val="center"/>
        <w:rPr>
          <w:color w:val="932753"/>
          <w:sz w:val="28"/>
          <w:szCs w:val="28"/>
        </w:rPr>
      </w:pPr>
      <w:r w:rsidRPr="00DD1E93">
        <w:rPr>
          <w:color w:val="932753"/>
          <w:sz w:val="28"/>
          <w:szCs w:val="28"/>
        </w:rPr>
        <w:t>Discover it, learn it, practise it, make it your own</w:t>
      </w:r>
    </w:p>
    <w:p w14:paraId="6D174C29" w14:textId="40C9A0B8" w:rsidR="006A506E" w:rsidRDefault="00DD1E93" w:rsidP="002615D4">
      <w:pPr>
        <w:spacing w:before="60" w:line="40" w:lineRule="atLeast"/>
        <w:jc w:val="center"/>
        <w:rPr>
          <w:rFonts w:ascii="Century Gothic" w:hAnsi="Century Gothic"/>
          <w:bCs/>
          <w:spacing w:val="8"/>
          <w:kern w:val="32"/>
          <w:sz w:val="32"/>
          <w:szCs w:val="32"/>
          <w:lang w:val="en-US"/>
        </w:rPr>
      </w:pPr>
      <w:r w:rsidRPr="00DD1E93">
        <w:rPr>
          <w:b/>
          <w:i/>
          <w:color w:val="932753"/>
          <w:sz w:val="32"/>
          <w:szCs w:val="32"/>
        </w:rPr>
        <w:t xml:space="preserve">then do it for real! </w:t>
      </w:r>
    </w:p>
    <w:p w14:paraId="301647F6" w14:textId="77777777" w:rsidR="006A506E" w:rsidRDefault="006A506E" w:rsidP="0037165B">
      <w:pPr>
        <w:keepNext/>
        <w:spacing w:before="240" w:after="120"/>
        <w:jc w:val="left"/>
        <w:outlineLvl w:val="0"/>
        <w:rPr>
          <w:rFonts w:ascii="Century Gothic" w:hAnsi="Century Gothic"/>
          <w:bCs/>
          <w:spacing w:val="8"/>
          <w:kern w:val="32"/>
          <w:sz w:val="32"/>
          <w:szCs w:val="32"/>
          <w:lang w:val="en-US"/>
        </w:rPr>
      </w:pPr>
    </w:p>
    <w:p w14:paraId="265B85D0" w14:textId="77777777" w:rsidR="00B61DD3" w:rsidRDefault="00B61DD3" w:rsidP="00590B57">
      <w:pPr>
        <w:keepNext/>
        <w:spacing w:before="240" w:after="120"/>
        <w:jc w:val="left"/>
        <w:outlineLvl w:val="0"/>
        <w:rPr>
          <w:rFonts w:ascii="Century Gothic" w:hAnsi="Century Gothic"/>
          <w:bCs/>
          <w:color w:val="0024DC"/>
          <w:spacing w:val="8"/>
          <w:kern w:val="32"/>
          <w:sz w:val="36"/>
          <w:szCs w:val="32"/>
        </w:rPr>
      </w:pPr>
    </w:p>
    <w:p w14:paraId="69C5630A" w14:textId="77777777" w:rsidR="00B61DD3" w:rsidRDefault="00B61DD3" w:rsidP="00590B57">
      <w:pPr>
        <w:keepNext/>
        <w:spacing w:before="240" w:after="120"/>
        <w:jc w:val="left"/>
        <w:outlineLvl w:val="0"/>
        <w:rPr>
          <w:rFonts w:ascii="Century Gothic" w:hAnsi="Century Gothic"/>
          <w:bCs/>
          <w:color w:val="0024DC"/>
          <w:spacing w:val="8"/>
          <w:kern w:val="32"/>
          <w:sz w:val="36"/>
          <w:szCs w:val="32"/>
        </w:rPr>
      </w:pPr>
    </w:p>
    <w:p w14:paraId="38824B3E" w14:textId="77777777" w:rsidR="00B61DD3" w:rsidRDefault="00B61DD3" w:rsidP="00590B57">
      <w:pPr>
        <w:keepNext/>
        <w:spacing w:before="240" w:after="120"/>
        <w:jc w:val="left"/>
        <w:outlineLvl w:val="0"/>
        <w:rPr>
          <w:rFonts w:ascii="Century Gothic" w:hAnsi="Century Gothic"/>
          <w:bCs/>
          <w:color w:val="0024DC"/>
          <w:spacing w:val="8"/>
          <w:kern w:val="32"/>
          <w:sz w:val="36"/>
          <w:szCs w:val="32"/>
        </w:rPr>
      </w:pPr>
    </w:p>
    <w:p w14:paraId="4109EE5F" w14:textId="77777777" w:rsidR="00B61DD3" w:rsidRDefault="00B61DD3" w:rsidP="00590B57">
      <w:pPr>
        <w:keepNext/>
        <w:spacing w:before="240" w:after="120"/>
        <w:jc w:val="left"/>
        <w:outlineLvl w:val="0"/>
        <w:rPr>
          <w:rFonts w:ascii="Century Gothic" w:hAnsi="Century Gothic"/>
          <w:bCs/>
          <w:color w:val="0024DC"/>
          <w:spacing w:val="8"/>
          <w:kern w:val="32"/>
          <w:sz w:val="36"/>
          <w:szCs w:val="32"/>
        </w:rPr>
      </w:pPr>
    </w:p>
    <w:p w14:paraId="6E78443B" w14:textId="77777777" w:rsidR="00B61DD3" w:rsidRDefault="00B61DD3" w:rsidP="00590B57">
      <w:pPr>
        <w:keepNext/>
        <w:spacing w:before="240" w:after="120"/>
        <w:jc w:val="left"/>
        <w:outlineLvl w:val="0"/>
        <w:rPr>
          <w:rFonts w:ascii="Century Gothic" w:hAnsi="Century Gothic"/>
          <w:bCs/>
          <w:color w:val="0024DC"/>
          <w:spacing w:val="8"/>
          <w:kern w:val="32"/>
          <w:sz w:val="36"/>
          <w:szCs w:val="32"/>
        </w:rPr>
      </w:pPr>
    </w:p>
    <w:p w14:paraId="181FDF64" w14:textId="350A7D5E" w:rsidR="008E221E" w:rsidRDefault="006A506E" w:rsidP="00590B57">
      <w:pPr>
        <w:keepNext/>
        <w:spacing w:before="240" w:after="120"/>
        <w:jc w:val="left"/>
        <w:outlineLvl w:val="0"/>
        <w:rPr>
          <w:rFonts w:ascii="Century Gothic" w:hAnsi="Century Gothic"/>
          <w:bCs/>
          <w:color w:val="0024DC"/>
          <w:spacing w:val="8"/>
          <w:kern w:val="32"/>
          <w:sz w:val="36"/>
          <w:szCs w:val="32"/>
        </w:rPr>
      </w:pPr>
      <w:r w:rsidRPr="002F3F36">
        <w:rPr>
          <w:noProof/>
          <w:color w:val="000080"/>
          <w:sz w:val="20"/>
          <w:lang w:eastAsia="en-AU"/>
        </w:rPr>
        <w:drawing>
          <wp:anchor distT="0" distB="0" distL="114300" distR="114300" simplePos="0" relativeHeight="251658240" behindDoc="0" locked="0" layoutInCell="1" allowOverlap="1" wp14:anchorId="23CD94AE" wp14:editId="4D6943E8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1981200" cy="281940"/>
            <wp:effectExtent l="0" t="0" r="0" b="3810"/>
            <wp:wrapSquare wrapText="bothSides"/>
            <wp:docPr id="2" name="Picture 2" descr="Res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</w:p>
    <w:sectPr w:rsidR="008E221E" w:rsidSect="00D623E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304" w:bottom="1304" w:left="130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598E3" w14:textId="77777777" w:rsidR="000E652D" w:rsidRDefault="000E652D">
      <w:r>
        <w:separator/>
      </w:r>
    </w:p>
  </w:endnote>
  <w:endnote w:type="continuationSeparator" w:id="0">
    <w:p w14:paraId="2BEBBC30" w14:textId="77777777" w:rsidR="000E652D" w:rsidRDefault="000E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</w:rPr>
      <w:id w:val="185591907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D7A6EF" w14:textId="432D0FE6" w:rsidR="008E221E" w:rsidRPr="008E221E" w:rsidRDefault="003E0F26" w:rsidP="00931F2E">
            <w:pPr>
              <w:pStyle w:val="Footer"/>
              <w:spacing w:after="120"/>
              <w:rPr>
                <w:i/>
                <w:sz w:val="20"/>
              </w:rPr>
            </w:pPr>
            <w:r>
              <w:rPr>
                <w:i/>
                <w:sz w:val="20"/>
              </w:rPr>
              <w:t>Leading &amp; managing teams</w:t>
            </w:r>
            <w:r w:rsidR="00A1463C">
              <w:rPr>
                <w:i/>
                <w:sz w:val="20"/>
              </w:rPr>
              <w:t xml:space="preserve"> </w:t>
            </w:r>
            <w:r w:rsidR="00931F2E">
              <w:rPr>
                <w:i/>
                <w:sz w:val="20"/>
              </w:rPr>
              <w:tab/>
            </w:r>
            <w:r w:rsidR="008E221E" w:rsidRPr="008E221E">
              <w:rPr>
                <w:i/>
                <w:sz w:val="20"/>
              </w:rPr>
              <w:tab/>
              <w:t xml:space="preserve">Page </w:t>
            </w:r>
            <w:r w:rsidR="008E221E" w:rsidRPr="008E221E">
              <w:rPr>
                <w:bCs/>
                <w:i/>
                <w:sz w:val="20"/>
              </w:rPr>
              <w:fldChar w:fldCharType="begin"/>
            </w:r>
            <w:r w:rsidR="008E221E" w:rsidRPr="008E221E">
              <w:rPr>
                <w:bCs/>
                <w:i/>
                <w:sz w:val="20"/>
              </w:rPr>
              <w:instrText xml:space="preserve"> PAGE </w:instrText>
            </w:r>
            <w:r w:rsidR="008E221E" w:rsidRPr="008E221E">
              <w:rPr>
                <w:bCs/>
                <w:i/>
                <w:sz w:val="20"/>
              </w:rPr>
              <w:fldChar w:fldCharType="separate"/>
            </w:r>
            <w:r w:rsidR="00A502DB">
              <w:rPr>
                <w:bCs/>
                <w:i/>
                <w:noProof/>
                <w:sz w:val="20"/>
              </w:rPr>
              <w:t>2</w:t>
            </w:r>
            <w:r w:rsidR="008E221E" w:rsidRPr="008E221E">
              <w:rPr>
                <w:bCs/>
                <w:i/>
                <w:sz w:val="20"/>
              </w:rPr>
              <w:fldChar w:fldCharType="end"/>
            </w:r>
            <w:r w:rsidR="008E221E" w:rsidRPr="008E221E">
              <w:rPr>
                <w:i/>
                <w:sz w:val="20"/>
              </w:rPr>
              <w:t xml:space="preserve"> of </w:t>
            </w:r>
            <w:r w:rsidR="008E221E" w:rsidRPr="008E221E">
              <w:rPr>
                <w:bCs/>
                <w:i/>
                <w:sz w:val="20"/>
              </w:rPr>
              <w:fldChar w:fldCharType="begin"/>
            </w:r>
            <w:r w:rsidR="008E221E" w:rsidRPr="008E221E">
              <w:rPr>
                <w:bCs/>
                <w:i/>
                <w:sz w:val="20"/>
              </w:rPr>
              <w:instrText xml:space="preserve"> NUMPAGES  </w:instrText>
            </w:r>
            <w:r w:rsidR="008E221E" w:rsidRPr="008E221E">
              <w:rPr>
                <w:bCs/>
                <w:i/>
                <w:sz w:val="20"/>
              </w:rPr>
              <w:fldChar w:fldCharType="separate"/>
            </w:r>
            <w:r w:rsidR="00A502DB">
              <w:rPr>
                <w:bCs/>
                <w:i/>
                <w:noProof/>
                <w:sz w:val="20"/>
              </w:rPr>
              <w:t>2</w:t>
            </w:r>
            <w:r w:rsidR="008E221E" w:rsidRPr="008E221E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5357B53F" w14:textId="77777777" w:rsidR="00D623E9" w:rsidRDefault="00D62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</w:tblCellMar>
      <w:tblLook w:val="0000" w:firstRow="0" w:lastRow="0" w:firstColumn="0" w:lastColumn="0" w:noHBand="0" w:noVBand="0"/>
    </w:tblPr>
    <w:tblGrid>
      <w:gridCol w:w="3851"/>
      <w:gridCol w:w="4950"/>
    </w:tblGrid>
    <w:tr w:rsidR="000534C5" w:rsidRPr="002F3F36" w14:paraId="2A66D637" w14:textId="77777777" w:rsidTr="000534C5">
      <w:trPr>
        <w:trHeight w:val="579"/>
      </w:trPr>
      <w:tc>
        <w:tcPr>
          <w:tcW w:w="3851" w:type="dxa"/>
          <w:tcBorders>
            <w:top w:val="nil"/>
            <w:left w:val="nil"/>
            <w:bottom w:val="nil"/>
            <w:right w:val="nil"/>
          </w:tcBorders>
        </w:tcPr>
        <w:p w14:paraId="76B40115" w14:textId="77777777" w:rsidR="000534C5" w:rsidRPr="002F3F36" w:rsidRDefault="000534C5" w:rsidP="000534C5">
          <w:pPr>
            <w:tabs>
              <w:tab w:val="left" w:pos="851"/>
            </w:tabs>
            <w:jc w:val="left"/>
            <w:rPr>
              <w:spacing w:val="8"/>
              <w:sz w:val="20"/>
            </w:rPr>
          </w:pPr>
          <w:r w:rsidRPr="002F3F36">
            <w:rPr>
              <w:spacing w:val="8"/>
              <w:sz w:val="20"/>
            </w:rPr>
            <w:t>PO Box 2525, Warwick WA 6024</w:t>
          </w:r>
        </w:p>
        <w:p w14:paraId="729A750B" w14:textId="044C8996" w:rsidR="000534C5" w:rsidRPr="001B737F" w:rsidRDefault="000534C5" w:rsidP="000534C5">
          <w:pPr>
            <w:shd w:val="clear" w:color="auto" w:fill="FFFFFF" w:themeFill="background1"/>
            <w:tabs>
              <w:tab w:val="left" w:pos="851"/>
            </w:tabs>
            <w:jc w:val="left"/>
            <w:rPr>
              <w:b/>
              <w:spacing w:val="8"/>
              <w:sz w:val="20"/>
            </w:rPr>
          </w:pPr>
          <w:r w:rsidRPr="00A5091D">
            <w:rPr>
              <w:b/>
              <w:color w:val="932753"/>
              <w:spacing w:val="8"/>
              <w:sz w:val="20"/>
            </w:rPr>
            <w:t>T</w:t>
          </w:r>
          <w:r>
            <w:rPr>
              <w:spacing w:val="8"/>
              <w:sz w:val="20"/>
            </w:rPr>
            <w:t xml:space="preserve"> </w:t>
          </w:r>
          <w:r w:rsidRPr="002F3F36">
            <w:rPr>
              <w:spacing w:val="8"/>
              <w:sz w:val="20"/>
            </w:rPr>
            <w:t>08 9448</w:t>
          </w:r>
          <w:r>
            <w:rPr>
              <w:spacing w:val="8"/>
              <w:sz w:val="20"/>
            </w:rPr>
            <w:t xml:space="preserve"> </w:t>
          </w:r>
          <w:r w:rsidRPr="002F3F36">
            <w:rPr>
              <w:spacing w:val="8"/>
              <w:sz w:val="20"/>
            </w:rPr>
            <w:t>1301</w:t>
          </w:r>
          <w:r>
            <w:rPr>
              <w:spacing w:val="8"/>
              <w:sz w:val="20"/>
            </w:rPr>
            <w:t xml:space="preserve"> </w:t>
          </w:r>
          <w:r w:rsidRPr="001B737F">
            <w:rPr>
              <w:b/>
              <w:color w:val="932753"/>
              <w:spacing w:val="8"/>
              <w:sz w:val="20"/>
            </w:rPr>
            <w:t>M</w:t>
          </w:r>
          <w:r>
            <w:rPr>
              <w:spacing w:val="8"/>
              <w:sz w:val="20"/>
            </w:rPr>
            <w:t xml:space="preserve"> </w:t>
          </w:r>
          <w:r w:rsidRPr="002F3F36">
            <w:rPr>
              <w:spacing w:val="8"/>
              <w:sz w:val="20"/>
            </w:rPr>
            <w:t>0</w:t>
          </w:r>
          <w:r>
            <w:rPr>
              <w:spacing w:val="8"/>
              <w:sz w:val="20"/>
            </w:rPr>
            <w:t>409 113 845</w:t>
          </w:r>
        </w:p>
      </w:tc>
      <w:tc>
        <w:tcPr>
          <w:tcW w:w="4950" w:type="dxa"/>
          <w:tcBorders>
            <w:top w:val="nil"/>
            <w:left w:val="nil"/>
            <w:bottom w:val="nil"/>
            <w:right w:val="nil"/>
          </w:tcBorders>
        </w:tcPr>
        <w:p w14:paraId="2A890EEC" w14:textId="77777777" w:rsidR="000534C5" w:rsidRPr="002F3F36" w:rsidRDefault="000534C5" w:rsidP="000534C5">
          <w:pPr>
            <w:tabs>
              <w:tab w:val="left" w:pos="851"/>
            </w:tabs>
            <w:jc w:val="center"/>
            <w:rPr>
              <w:spacing w:val="8"/>
              <w:sz w:val="20"/>
            </w:rPr>
          </w:pPr>
          <w:r w:rsidRPr="00A5091D">
            <w:rPr>
              <w:b/>
              <w:color w:val="932753"/>
              <w:spacing w:val="8"/>
              <w:sz w:val="20"/>
            </w:rPr>
            <w:t>E</w:t>
          </w:r>
          <w:r>
            <w:rPr>
              <w:b/>
              <w:color w:val="932753"/>
              <w:spacing w:val="8"/>
              <w:sz w:val="20"/>
            </w:rPr>
            <w:t xml:space="preserve"> </w:t>
          </w:r>
          <w:r>
            <w:rPr>
              <w:spacing w:val="8"/>
              <w:sz w:val="20"/>
            </w:rPr>
            <w:t xml:space="preserve"> </w:t>
          </w:r>
          <w:hyperlink r:id="rId1" w:history="1">
            <w:r w:rsidRPr="00502C42">
              <w:rPr>
                <w:rStyle w:val="Hyperlink"/>
                <w:spacing w:val="8"/>
                <w:sz w:val="20"/>
              </w:rPr>
              <w:t>info@appliedinnovation.com.au</w:t>
            </w:r>
          </w:hyperlink>
          <w:r>
            <w:rPr>
              <w:spacing w:val="8"/>
              <w:sz w:val="20"/>
            </w:rPr>
            <w:t xml:space="preserve"> </w:t>
          </w:r>
          <w:r w:rsidRPr="002F3F36">
            <w:rPr>
              <w:spacing w:val="8"/>
              <w:sz w:val="20"/>
            </w:rPr>
            <w:t xml:space="preserve"> </w:t>
          </w:r>
        </w:p>
        <w:p w14:paraId="670E4B2C" w14:textId="77777777" w:rsidR="000534C5" w:rsidRPr="002F3F36" w:rsidRDefault="000534C5" w:rsidP="000534C5">
          <w:pPr>
            <w:spacing w:line="360" w:lineRule="auto"/>
            <w:jc w:val="center"/>
            <w:rPr>
              <w:sz w:val="20"/>
            </w:rPr>
          </w:pPr>
          <w:r w:rsidRPr="00A5091D">
            <w:rPr>
              <w:b/>
              <w:color w:val="932753"/>
              <w:spacing w:val="8"/>
              <w:sz w:val="20"/>
            </w:rPr>
            <w:t>W</w:t>
          </w:r>
          <w:r>
            <w:rPr>
              <w:spacing w:val="8"/>
              <w:sz w:val="20"/>
            </w:rPr>
            <w:t xml:space="preserve"> </w:t>
          </w:r>
          <w:hyperlink r:id="rId2" w:history="1">
            <w:r w:rsidRPr="002F3F36">
              <w:rPr>
                <w:color w:val="0000FF"/>
                <w:spacing w:val="8"/>
                <w:sz w:val="20"/>
                <w:u w:val="single"/>
              </w:rPr>
              <w:t>www.appliedinnovation.com.au</w:t>
            </w:r>
          </w:hyperlink>
        </w:p>
      </w:tc>
    </w:tr>
    <w:tr w:rsidR="000534C5" w:rsidRPr="002F3F36" w14:paraId="70AE90FB" w14:textId="77777777" w:rsidTr="000534C5">
      <w:trPr>
        <w:trHeight w:val="411"/>
      </w:trPr>
      <w:tc>
        <w:tcPr>
          <w:tcW w:w="880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634BFCA" w14:textId="77777777" w:rsidR="000534C5" w:rsidRPr="001B737F" w:rsidRDefault="000534C5" w:rsidP="000534C5">
          <w:pPr>
            <w:tabs>
              <w:tab w:val="left" w:pos="851"/>
            </w:tabs>
            <w:jc w:val="center"/>
            <w:rPr>
              <w:sz w:val="20"/>
            </w:rPr>
          </w:pPr>
          <w:r w:rsidRPr="002F3F36">
            <w:rPr>
              <w:noProof/>
              <w:color w:val="000080"/>
              <w:sz w:val="20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73FCDCE6" wp14:editId="46B35D2A">
                <wp:simplePos x="0" y="0"/>
                <wp:positionH relativeFrom="column">
                  <wp:posOffset>1475740</wp:posOffset>
                </wp:positionH>
                <wp:positionV relativeFrom="paragraph">
                  <wp:posOffset>0</wp:posOffset>
                </wp:positionV>
                <wp:extent cx="1981200" cy="281940"/>
                <wp:effectExtent l="0" t="0" r="0" b="3810"/>
                <wp:wrapSquare wrapText="bothSides"/>
                <wp:docPr id="5" name="Picture 5" descr="Resul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sul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EC56B58" w14:textId="77777777" w:rsidR="000534C5" w:rsidRDefault="000534C5" w:rsidP="00053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26173" w14:textId="77777777" w:rsidR="000E652D" w:rsidRDefault="000E652D">
      <w:bookmarkStart w:id="0" w:name="_Hlk482788792"/>
      <w:bookmarkEnd w:id="0"/>
      <w:r>
        <w:separator/>
      </w:r>
    </w:p>
  </w:footnote>
  <w:footnote w:type="continuationSeparator" w:id="0">
    <w:p w14:paraId="3EAE28F1" w14:textId="77777777" w:rsidR="000E652D" w:rsidRDefault="000E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56AC" w14:textId="0BA9D9A6" w:rsidR="00D623E9" w:rsidRDefault="000E652D">
    <w:pPr>
      <w:pStyle w:val="Header"/>
    </w:pPr>
    <w:r>
      <w:rPr>
        <w:noProof/>
        <w:lang w:eastAsia="en-AU"/>
      </w:rPr>
      <w:pict w14:anchorId="0E0F6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850782" o:spid="_x0000_s2050" type="#_x0000_t75" style="position:absolute;margin-left:0;margin-top:0;width:451.2pt;height:554.45pt;z-index:-251648000;mso-position-horizontal:center;mso-position-horizontal-relative:margin;mso-position-vertical:center;mso-position-vertical-relative:margin" o:allowincell="f">
          <v:imagedata r:id="rId1" o:title="AIC Circles pi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3F14" w14:textId="00DD3634" w:rsidR="000E1FBD" w:rsidRDefault="000E652D" w:rsidP="00500AA1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AU"/>
      </w:rPr>
      <w:pict w14:anchorId="41751D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850783" o:spid="_x0000_s2051" type="#_x0000_t75" style="position:absolute;left:0;text-align:left;margin-left:0;margin-top:0;width:451.2pt;height:554.45pt;z-index:-251646976;mso-position-horizontal:center;mso-position-horizontal-relative:margin;mso-position-vertical:center;mso-position-vertical-relative:margin" o:allowincell="f">
          <v:imagedata r:id="rId1" o:title="AIC Circles picture"/>
          <w10:wrap anchorx="margin" anchory="margin"/>
        </v:shape>
      </w:pict>
    </w:r>
    <w:r w:rsidR="000E1FBD">
      <w:rPr>
        <w:rFonts w:ascii="Arial" w:hAnsi="Arial" w:cs="Arial"/>
        <w:b/>
        <w:noProof/>
        <w:lang w:eastAsia="en-AU"/>
      </w:rPr>
      <w:drawing>
        <wp:anchor distT="0" distB="0" distL="114300" distR="114300" simplePos="0" relativeHeight="251656192" behindDoc="0" locked="0" layoutInCell="1" allowOverlap="1" wp14:anchorId="59EF3E5C" wp14:editId="13777B0D">
          <wp:simplePos x="0" y="0"/>
          <wp:positionH relativeFrom="column">
            <wp:posOffset>3867150</wp:posOffset>
          </wp:positionH>
          <wp:positionV relativeFrom="paragraph">
            <wp:posOffset>-148590</wp:posOffset>
          </wp:positionV>
          <wp:extent cx="213995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E65EB" w14:textId="66D125F3" w:rsidR="000534C5" w:rsidRDefault="000E652D">
    <w:pPr>
      <w:pStyle w:val="Header"/>
    </w:pPr>
    <w:r>
      <w:rPr>
        <w:rFonts w:ascii="Arial" w:hAnsi="Arial" w:cs="Arial"/>
        <w:b/>
        <w:noProof/>
        <w:lang w:eastAsia="en-AU"/>
      </w:rPr>
      <w:pict w14:anchorId="00A9C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850781" o:spid="_x0000_s2049" type="#_x0000_t75" style="position:absolute;margin-left:0;margin-top:0;width:451.2pt;height:554.45pt;z-index:-251649024;mso-position-horizontal:center;mso-position-horizontal-relative:margin;mso-position-vertical:center;mso-position-vertical-relative:margin" o:allowincell="f">
          <v:imagedata r:id="rId1" o:title="AIC Circles picture"/>
          <w10:wrap anchorx="margin" anchory="margin"/>
        </v:shape>
      </w:pict>
    </w:r>
    <w:r w:rsidR="000534C5">
      <w:rPr>
        <w:rFonts w:ascii="Arial" w:hAnsi="Arial" w:cs="Arial"/>
        <w:b/>
        <w:noProof/>
        <w:lang w:eastAsia="en-AU"/>
      </w:rPr>
      <w:drawing>
        <wp:anchor distT="0" distB="0" distL="114300" distR="114300" simplePos="0" relativeHeight="251660288" behindDoc="0" locked="0" layoutInCell="1" allowOverlap="1" wp14:anchorId="7D00185C" wp14:editId="793531A9">
          <wp:simplePos x="0" y="0"/>
          <wp:positionH relativeFrom="column">
            <wp:posOffset>3905250</wp:posOffset>
          </wp:positionH>
          <wp:positionV relativeFrom="paragraph">
            <wp:posOffset>-190500</wp:posOffset>
          </wp:positionV>
          <wp:extent cx="2139950" cy="4572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A61"/>
    <w:multiLevelType w:val="hybridMultilevel"/>
    <w:tmpl w:val="536CA6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73"/>
    <w:multiLevelType w:val="hybridMultilevel"/>
    <w:tmpl w:val="FAD098E6"/>
    <w:lvl w:ilvl="0" w:tplc="5D16A74E">
      <w:numFmt w:val="bullet"/>
      <w:lvlText w:val=""/>
      <w:lvlJc w:val="left"/>
      <w:pPr>
        <w:ind w:left="840" w:hanging="480"/>
      </w:pPr>
      <w:rPr>
        <w:rFonts w:ascii="Century Gothic" w:eastAsia="Calibri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6FC1"/>
    <w:multiLevelType w:val="hybridMultilevel"/>
    <w:tmpl w:val="F864AD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F5615"/>
    <w:multiLevelType w:val="hybridMultilevel"/>
    <w:tmpl w:val="74ECFEFE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1E3D5063"/>
    <w:multiLevelType w:val="hybridMultilevel"/>
    <w:tmpl w:val="ADE47B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A08EC"/>
    <w:multiLevelType w:val="hybridMultilevel"/>
    <w:tmpl w:val="FE8E5A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51395D"/>
    <w:multiLevelType w:val="hybridMultilevel"/>
    <w:tmpl w:val="74181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F4144"/>
    <w:multiLevelType w:val="hybridMultilevel"/>
    <w:tmpl w:val="19007A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E0127F"/>
    <w:multiLevelType w:val="hybridMultilevel"/>
    <w:tmpl w:val="4FB68D70"/>
    <w:lvl w:ilvl="0" w:tplc="E4BA46A4">
      <w:numFmt w:val="bullet"/>
      <w:lvlText w:val=""/>
      <w:lvlJc w:val="left"/>
      <w:pPr>
        <w:ind w:left="765" w:hanging="405"/>
      </w:pPr>
      <w:rPr>
        <w:rFonts w:ascii="Century Gothic" w:eastAsia="Calibri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C0FB1"/>
    <w:multiLevelType w:val="hybridMultilevel"/>
    <w:tmpl w:val="377A8C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866683"/>
    <w:multiLevelType w:val="hybridMultilevel"/>
    <w:tmpl w:val="DD42AA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337DFE"/>
    <w:multiLevelType w:val="hybridMultilevel"/>
    <w:tmpl w:val="95A0A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B21EC"/>
    <w:multiLevelType w:val="hybridMultilevel"/>
    <w:tmpl w:val="1736B0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850E59"/>
    <w:multiLevelType w:val="hybridMultilevel"/>
    <w:tmpl w:val="4A865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018E7"/>
    <w:multiLevelType w:val="hybridMultilevel"/>
    <w:tmpl w:val="39DC365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D82264"/>
    <w:multiLevelType w:val="hybridMultilevel"/>
    <w:tmpl w:val="10284EF8"/>
    <w:lvl w:ilvl="0" w:tplc="7CE00318">
      <w:numFmt w:val="bullet"/>
      <w:lvlText w:val=""/>
      <w:lvlJc w:val="left"/>
      <w:pPr>
        <w:ind w:left="795" w:hanging="435"/>
      </w:pPr>
      <w:rPr>
        <w:rFonts w:ascii="Century Gothic" w:eastAsia="Calibri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27BB4"/>
    <w:multiLevelType w:val="hybridMultilevel"/>
    <w:tmpl w:val="81D8B618"/>
    <w:lvl w:ilvl="0" w:tplc="0C09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C46AB"/>
    <w:multiLevelType w:val="hybridMultilevel"/>
    <w:tmpl w:val="7CFEB72E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6F086819"/>
    <w:multiLevelType w:val="hybridMultilevel"/>
    <w:tmpl w:val="A67C8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5E6F71"/>
    <w:multiLevelType w:val="hybridMultilevel"/>
    <w:tmpl w:val="2904CE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8D761D"/>
    <w:multiLevelType w:val="hybridMultilevel"/>
    <w:tmpl w:val="F66885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D31C1"/>
    <w:multiLevelType w:val="hybridMultilevel"/>
    <w:tmpl w:val="F24609C8"/>
    <w:lvl w:ilvl="0" w:tplc="FCF026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5"/>
  </w:num>
  <w:num w:numId="5">
    <w:abstractNumId w:val="1"/>
  </w:num>
  <w:num w:numId="6">
    <w:abstractNumId w:val="8"/>
  </w:num>
  <w:num w:numId="7">
    <w:abstractNumId w:val="16"/>
  </w:num>
  <w:num w:numId="8">
    <w:abstractNumId w:val="18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 w:numId="13">
    <w:abstractNumId w:val="4"/>
  </w:num>
  <w:num w:numId="14">
    <w:abstractNumId w:val="7"/>
  </w:num>
  <w:num w:numId="15">
    <w:abstractNumId w:val="12"/>
  </w:num>
  <w:num w:numId="16">
    <w:abstractNumId w:val="13"/>
  </w:num>
  <w:num w:numId="17">
    <w:abstractNumId w:val="3"/>
  </w:num>
  <w:num w:numId="18">
    <w:abstractNumId w:val="21"/>
  </w:num>
  <w:num w:numId="19">
    <w:abstractNumId w:val="2"/>
  </w:num>
  <w:num w:numId="20">
    <w:abstractNumId w:val="20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77"/>
    <w:rsid w:val="00000F05"/>
    <w:rsid w:val="000354BF"/>
    <w:rsid w:val="000469F6"/>
    <w:rsid w:val="000534C5"/>
    <w:rsid w:val="000948B3"/>
    <w:rsid w:val="000A7068"/>
    <w:rsid w:val="000B284D"/>
    <w:rsid w:val="000C40E5"/>
    <w:rsid w:val="000D5407"/>
    <w:rsid w:val="000D5A16"/>
    <w:rsid w:val="000E1352"/>
    <w:rsid w:val="000E1FBD"/>
    <w:rsid w:val="000E4382"/>
    <w:rsid w:val="000E45BA"/>
    <w:rsid w:val="000E652D"/>
    <w:rsid w:val="000F0560"/>
    <w:rsid w:val="001039F2"/>
    <w:rsid w:val="00105864"/>
    <w:rsid w:val="00114298"/>
    <w:rsid w:val="00116DE8"/>
    <w:rsid w:val="001213C8"/>
    <w:rsid w:val="00130D46"/>
    <w:rsid w:val="001449E8"/>
    <w:rsid w:val="0014584C"/>
    <w:rsid w:val="00147189"/>
    <w:rsid w:val="001648EC"/>
    <w:rsid w:val="00167160"/>
    <w:rsid w:val="00176FA5"/>
    <w:rsid w:val="00182F90"/>
    <w:rsid w:val="001B737F"/>
    <w:rsid w:val="001C78F5"/>
    <w:rsid w:val="001E0028"/>
    <w:rsid w:val="001E02E5"/>
    <w:rsid w:val="001E1392"/>
    <w:rsid w:val="001F2E31"/>
    <w:rsid w:val="001F358D"/>
    <w:rsid w:val="001F37AE"/>
    <w:rsid w:val="00200566"/>
    <w:rsid w:val="00202966"/>
    <w:rsid w:val="00211D45"/>
    <w:rsid w:val="00222499"/>
    <w:rsid w:val="0023646F"/>
    <w:rsid w:val="00255930"/>
    <w:rsid w:val="002615D4"/>
    <w:rsid w:val="00263DCC"/>
    <w:rsid w:val="002A0B83"/>
    <w:rsid w:val="002B474B"/>
    <w:rsid w:val="002C2BF9"/>
    <w:rsid w:val="002D499F"/>
    <w:rsid w:val="002D756C"/>
    <w:rsid w:val="002E5B9D"/>
    <w:rsid w:val="002F0101"/>
    <w:rsid w:val="002F3F36"/>
    <w:rsid w:val="002F475E"/>
    <w:rsid w:val="00304426"/>
    <w:rsid w:val="00306C4C"/>
    <w:rsid w:val="00312C5C"/>
    <w:rsid w:val="00325223"/>
    <w:rsid w:val="00330D88"/>
    <w:rsid w:val="0034086B"/>
    <w:rsid w:val="00341305"/>
    <w:rsid w:val="00353B35"/>
    <w:rsid w:val="003663EC"/>
    <w:rsid w:val="0037165B"/>
    <w:rsid w:val="003758D0"/>
    <w:rsid w:val="00376FE2"/>
    <w:rsid w:val="0037748E"/>
    <w:rsid w:val="00390A59"/>
    <w:rsid w:val="00395D9C"/>
    <w:rsid w:val="003A7A1D"/>
    <w:rsid w:val="003C3A5A"/>
    <w:rsid w:val="003C3C65"/>
    <w:rsid w:val="003C4CA8"/>
    <w:rsid w:val="003D1806"/>
    <w:rsid w:val="003D7431"/>
    <w:rsid w:val="003E0F26"/>
    <w:rsid w:val="00401743"/>
    <w:rsid w:val="0040326F"/>
    <w:rsid w:val="00407E26"/>
    <w:rsid w:val="004145D5"/>
    <w:rsid w:val="00417CD8"/>
    <w:rsid w:val="00436BFA"/>
    <w:rsid w:val="0045656D"/>
    <w:rsid w:val="00461AF7"/>
    <w:rsid w:val="004863C4"/>
    <w:rsid w:val="004908B7"/>
    <w:rsid w:val="004A4183"/>
    <w:rsid w:val="004B2906"/>
    <w:rsid w:val="004D36C1"/>
    <w:rsid w:val="004F0BF8"/>
    <w:rsid w:val="004F6B3D"/>
    <w:rsid w:val="00500AA1"/>
    <w:rsid w:val="00511886"/>
    <w:rsid w:val="00523C52"/>
    <w:rsid w:val="00530076"/>
    <w:rsid w:val="0054376C"/>
    <w:rsid w:val="00552BD2"/>
    <w:rsid w:val="00555230"/>
    <w:rsid w:val="00557A43"/>
    <w:rsid w:val="0056197B"/>
    <w:rsid w:val="00573BBF"/>
    <w:rsid w:val="00581557"/>
    <w:rsid w:val="00590B57"/>
    <w:rsid w:val="005B49A5"/>
    <w:rsid w:val="005E444E"/>
    <w:rsid w:val="0063147E"/>
    <w:rsid w:val="00641830"/>
    <w:rsid w:val="0064516A"/>
    <w:rsid w:val="00646670"/>
    <w:rsid w:val="00660DB5"/>
    <w:rsid w:val="00686FD5"/>
    <w:rsid w:val="006A4453"/>
    <w:rsid w:val="006A506E"/>
    <w:rsid w:val="006B1F44"/>
    <w:rsid w:val="006D4C74"/>
    <w:rsid w:val="006E239A"/>
    <w:rsid w:val="00702A48"/>
    <w:rsid w:val="007219EF"/>
    <w:rsid w:val="007276AA"/>
    <w:rsid w:val="00735982"/>
    <w:rsid w:val="007367B8"/>
    <w:rsid w:val="00737237"/>
    <w:rsid w:val="007419DA"/>
    <w:rsid w:val="00757ADC"/>
    <w:rsid w:val="00771BFF"/>
    <w:rsid w:val="00774B1F"/>
    <w:rsid w:val="00776A45"/>
    <w:rsid w:val="00777FB7"/>
    <w:rsid w:val="00777FDC"/>
    <w:rsid w:val="00794DFB"/>
    <w:rsid w:val="007A6D9F"/>
    <w:rsid w:val="007A7096"/>
    <w:rsid w:val="007D4D43"/>
    <w:rsid w:val="007E249C"/>
    <w:rsid w:val="007E7969"/>
    <w:rsid w:val="007E7CD0"/>
    <w:rsid w:val="007F2701"/>
    <w:rsid w:val="00802F64"/>
    <w:rsid w:val="0081777E"/>
    <w:rsid w:val="00817E82"/>
    <w:rsid w:val="008201A0"/>
    <w:rsid w:val="008308B9"/>
    <w:rsid w:val="00830E81"/>
    <w:rsid w:val="00851BA9"/>
    <w:rsid w:val="008570A6"/>
    <w:rsid w:val="008704B8"/>
    <w:rsid w:val="008939EF"/>
    <w:rsid w:val="008B545B"/>
    <w:rsid w:val="008C1398"/>
    <w:rsid w:val="008E221E"/>
    <w:rsid w:val="008E23D3"/>
    <w:rsid w:val="008E44A9"/>
    <w:rsid w:val="008E5652"/>
    <w:rsid w:val="008F014C"/>
    <w:rsid w:val="008F2121"/>
    <w:rsid w:val="008F42FE"/>
    <w:rsid w:val="00902396"/>
    <w:rsid w:val="009024D6"/>
    <w:rsid w:val="009135F4"/>
    <w:rsid w:val="00931F2E"/>
    <w:rsid w:val="00937FA6"/>
    <w:rsid w:val="00961574"/>
    <w:rsid w:val="009747AD"/>
    <w:rsid w:val="00976FE6"/>
    <w:rsid w:val="00995B76"/>
    <w:rsid w:val="009A5477"/>
    <w:rsid w:val="009B7B91"/>
    <w:rsid w:val="009E259D"/>
    <w:rsid w:val="00A0730C"/>
    <w:rsid w:val="00A1463C"/>
    <w:rsid w:val="00A169C7"/>
    <w:rsid w:val="00A24D07"/>
    <w:rsid w:val="00A24EA9"/>
    <w:rsid w:val="00A34DB4"/>
    <w:rsid w:val="00A502DB"/>
    <w:rsid w:val="00A5091D"/>
    <w:rsid w:val="00A552CB"/>
    <w:rsid w:val="00A617B3"/>
    <w:rsid w:val="00A73D29"/>
    <w:rsid w:val="00A744D0"/>
    <w:rsid w:val="00A9385A"/>
    <w:rsid w:val="00AA489A"/>
    <w:rsid w:val="00AA5891"/>
    <w:rsid w:val="00AB603B"/>
    <w:rsid w:val="00AE253F"/>
    <w:rsid w:val="00AF3862"/>
    <w:rsid w:val="00B102AB"/>
    <w:rsid w:val="00B25989"/>
    <w:rsid w:val="00B26CB1"/>
    <w:rsid w:val="00B30ABD"/>
    <w:rsid w:val="00B31DD7"/>
    <w:rsid w:val="00B32945"/>
    <w:rsid w:val="00B34540"/>
    <w:rsid w:val="00B35EBF"/>
    <w:rsid w:val="00B413B7"/>
    <w:rsid w:val="00B42375"/>
    <w:rsid w:val="00B5456D"/>
    <w:rsid w:val="00B57E11"/>
    <w:rsid w:val="00B61DD3"/>
    <w:rsid w:val="00B64C37"/>
    <w:rsid w:val="00B9443F"/>
    <w:rsid w:val="00BA27FC"/>
    <w:rsid w:val="00BA3DCE"/>
    <w:rsid w:val="00BA7B52"/>
    <w:rsid w:val="00BC56AB"/>
    <w:rsid w:val="00BF12FA"/>
    <w:rsid w:val="00C0000B"/>
    <w:rsid w:val="00C00E73"/>
    <w:rsid w:val="00C06C3D"/>
    <w:rsid w:val="00C119A5"/>
    <w:rsid w:val="00C17370"/>
    <w:rsid w:val="00C55F12"/>
    <w:rsid w:val="00C621BF"/>
    <w:rsid w:val="00C734F6"/>
    <w:rsid w:val="00C75193"/>
    <w:rsid w:val="00C97788"/>
    <w:rsid w:val="00CA4AF2"/>
    <w:rsid w:val="00CE5F24"/>
    <w:rsid w:val="00CE61F6"/>
    <w:rsid w:val="00CF5FCC"/>
    <w:rsid w:val="00CF7514"/>
    <w:rsid w:val="00D02B67"/>
    <w:rsid w:val="00D1056D"/>
    <w:rsid w:val="00D26B84"/>
    <w:rsid w:val="00D310B9"/>
    <w:rsid w:val="00D356D0"/>
    <w:rsid w:val="00D4529E"/>
    <w:rsid w:val="00D5691A"/>
    <w:rsid w:val="00D623E9"/>
    <w:rsid w:val="00D66509"/>
    <w:rsid w:val="00D93503"/>
    <w:rsid w:val="00DB4C3E"/>
    <w:rsid w:val="00DD1E93"/>
    <w:rsid w:val="00DE1C6F"/>
    <w:rsid w:val="00DE2866"/>
    <w:rsid w:val="00DE55CA"/>
    <w:rsid w:val="00DF0397"/>
    <w:rsid w:val="00DF262C"/>
    <w:rsid w:val="00E076DE"/>
    <w:rsid w:val="00E10558"/>
    <w:rsid w:val="00E13C73"/>
    <w:rsid w:val="00E6345C"/>
    <w:rsid w:val="00E7154A"/>
    <w:rsid w:val="00E77AEE"/>
    <w:rsid w:val="00E93043"/>
    <w:rsid w:val="00EB2205"/>
    <w:rsid w:val="00EF12DF"/>
    <w:rsid w:val="00F03ED4"/>
    <w:rsid w:val="00F13FE6"/>
    <w:rsid w:val="00F33AAA"/>
    <w:rsid w:val="00F72CF8"/>
    <w:rsid w:val="00F731F4"/>
    <w:rsid w:val="00FA1682"/>
    <w:rsid w:val="00FE1A7E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C821FC5"/>
  <w15:docId w15:val="{0C854880-3032-4AAA-AFC3-93F2F50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5477"/>
    <w:pPr>
      <w:jc w:val="both"/>
    </w:pPr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5B49A5"/>
    <w:pPr>
      <w:keepNext/>
      <w:spacing w:before="240" w:after="60"/>
      <w:jc w:val="left"/>
      <w:outlineLvl w:val="0"/>
    </w:pPr>
    <w:rPr>
      <w:b/>
      <w:bCs/>
      <w:kern w:val="32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9A5477"/>
    <w:pPr>
      <w:keepNext/>
      <w:spacing w:before="240" w:after="60"/>
      <w:jc w:val="left"/>
      <w:outlineLvl w:val="2"/>
    </w:pPr>
    <w:rPr>
      <w:rFonts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A547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5477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rsid w:val="005B49A5"/>
    <w:pPr>
      <w:spacing w:before="0" w:after="0"/>
    </w:pPr>
    <w:rPr>
      <w:rFonts w:cs="Times New Roman"/>
      <w:kern w:val="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9A5477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9A5477"/>
    <w:rPr>
      <w:b/>
      <w:bCs/>
      <w:sz w:val="28"/>
      <w:szCs w:val="28"/>
      <w:lang w:eastAsia="en-US"/>
    </w:rPr>
  </w:style>
  <w:style w:type="character" w:customStyle="1" w:styleId="Heading7Char">
    <w:name w:val="Heading 7 Char"/>
    <w:link w:val="Heading7"/>
    <w:rsid w:val="009A5477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9A5477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</w:rPr>
  </w:style>
  <w:style w:type="character" w:customStyle="1" w:styleId="HeaderChar">
    <w:name w:val="Header Char"/>
    <w:link w:val="Header"/>
    <w:rsid w:val="009A5477"/>
    <w:rPr>
      <w:sz w:val="24"/>
      <w:lang w:eastAsia="en-US"/>
    </w:rPr>
  </w:style>
  <w:style w:type="paragraph" w:styleId="NormalWeb">
    <w:name w:val="Normal (Web)"/>
    <w:basedOn w:val="Normal"/>
    <w:uiPriority w:val="99"/>
    <w:rsid w:val="009A5477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val="en-US"/>
    </w:rPr>
  </w:style>
  <w:style w:type="character" w:styleId="Hyperlink">
    <w:name w:val="Hyperlink"/>
    <w:rsid w:val="009A547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A547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A5477"/>
    <w:rPr>
      <w:rFonts w:ascii="Arial" w:hAnsi="Arial" w:cs="Arial"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A5477"/>
    <w:pPr>
      <w:jc w:val="left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9A5477"/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2C2BF9"/>
    <w:pPr>
      <w:ind w:left="720"/>
      <w:contextualSpacing/>
      <w:jc w:val="left"/>
    </w:pPr>
    <w:rPr>
      <w:rFonts w:ascii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E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44A9"/>
    <w:rPr>
      <w:rFonts w:ascii="Segoe UI" w:hAnsi="Segoe UI" w:cs="Segoe UI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B102AB"/>
    <w:rPr>
      <w:color w:val="2B579A"/>
      <w:shd w:val="clear" w:color="auto" w:fill="E6E6E6"/>
    </w:rPr>
  </w:style>
  <w:style w:type="table" w:styleId="TableGrid">
    <w:name w:val="Table Grid"/>
    <w:basedOn w:val="TableNormal"/>
    <w:rsid w:val="00116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appliedinnovation.com.au" TargetMode="External"/><Relationship Id="rId1" Type="http://schemas.openxmlformats.org/officeDocument/2006/relationships/hyperlink" Target="mailto:info@appliedinnovation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2045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Links>
    <vt:vector size="12" baseType="variant">
      <vt:variant>
        <vt:i4>1048665</vt:i4>
      </vt:variant>
      <vt:variant>
        <vt:i4>3</vt:i4>
      </vt:variant>
      <vt:variant>
        <vt:i4>0</vt:i4>
      </vt:variant>
      <vt:variant>
        <vt:i4>5</vt:i4>
      </vt:variant>
      <vt:variant>
        <vt:lpwstr>http://www.appliedinnovation.com.au/</vt:lpwstr>
      </vt:variant>
      <vt:variant>
        <vt:lpwstr/>
      </vt:variant>
      <vt:variant>
        <vt:i4>5963824</vt:i4>
      </vt:variant>
      <vt:variant>
        <vt:i4>0</vt:i4>
      </vt:variant>
      <vt:variant>
        <vt:i4>0</vt:i4>
      </vt:variant>
      <vt:variant>
        <vt:i4>5</vt:i4>
      </vt:variant>
      <vt:variant>
        <vt:lpwstr>mailto:pn@appliedinnovation.com.au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Newman</dc:creator>
  <cp:lastModifiedBy>John Scotland</cp:lastModifiedBy>
  <cp:revision>2</cp:revision>
  <cp:lastPrinted>2017-05-17T05:31:00Z</cp:lastPrinted>
  <dcterms:created xsi:type="dcterms:W3CDTF">2018-12-13T16:07:00Z</dcterms:created>
  <dcterms:modified xsi:type="dcterms:W3CDTF">2018-12-13T16:07:00Z</dcterms:modified>
</cp:coreProperties>
</file>